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Zawiadomienie o wszczęciu postępowania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PROC-03/Z-02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Znak sprawy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Adresat: imię, nazwisko i adres strony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  <w:jc w:val="center"/>
      </w:pPr>
      <w:r>
        <w:rPr>
          <w:rFonts w:ascii="Aptos" w:hAnsi="Aptos" w:eastAsia="Aptos"/>
          <w:b/>
        </w:rPr>
        <w:t>ZAWIADOMIENIE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Na podstawie art. 61 § 4 Kodeksu postępowania administracyjnego zawiadamiam o wszczęciu z urzędu postępowania administracyjnego w sprawie możliwego skreślenia z listy uczniów Zespołu Szkół Zawodowych nr 5 we Wrocławiu.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Uczeń i szkoła/oddział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Zwięzłe określenie zdarzeń i statutowej przesłanki objętej postępowaniem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Stronie przysługuje prawo czynnego udziału w każdym stadium postępowania, zapoznania się z aktami sprawy, sporządzania notatek i kopii oraz składania wyjaśnień, wniosków i dowodów.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Miejsce i godziny udostępniania akt; osoba do kontaktu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Termin i sposób złożenia wyjaśnień lub wniosków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Zawiadomienie nie przesądza wyniku sprawy. Decyzja może zostać wydana dopiero po zebraniu i rozpatrzeniu całego materiału oraz wykonaniu czynności wymaganych prawem i statutem.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pieczęć i podpis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Potwierdzenie doręczenia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 doręczenia, sposób doręczenia i podpis odbierającego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